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34B3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93E6A">
        <w:rPr>
          <w:rFonts w:ascii="Times New Roman" w:hAnsi="Times New Roman" w:cs="Times New Roman"/>
          <w:b/>
          <w:sz w:val="24"/>
          <w:szCs w:val="24"/>
        </w:rPr>
        <w:t>7140-OD</w:t>
      </w:r>
      <w:r w:rsidR="00093E6A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6A" w:rsidRPr="00F0436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</w:t>
      </w:r>
      <w:r w:rsidR="00093E6A" w:rsidRPr="00CB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6A" w:rsidRPr="00187A68">
        <w:rPr>
          <w:rFonts w:ascii="Times New Roman" w:hAnsi="Times New Roman" w:cs="Times New Roman"/>
          <w:b/>
          <w:sz w:val="24"/>
          <w:szCs w:val="24"/>
        </w:rPr>
        <w:t>Поставк</w:t>
      </w:r>
      <w:r w:rsidR="00093E6A">
        <w:rPr>
          <w:rFonts w:ascii="Times New Roman" w:hAnsi="Times New Roman" w:cs="Times New Roman"/>
          <w:b/>
          <w:sz w:val="24"/>
          <w:szCs w:val="24"/>
        </w:rPr>
        <w:t>у</w:t>
      </w:r>
      <w:r w:rsidR="00093E6A" w:rsidRPr="00187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6A" w:rsidRPr="003A7D11">
        <w:rPr>
          <w:rFonts w:ascii="Times New Roman" w:hAnsi="Times New Roman" w:cs="Times New Roman"/>
          <w:b/>
          <w:sz w:val="24"/>
          <w:szCs w:val="24"/>
        </w:rPr>
        <w:t>комплектующих изделий и материалов для электрооборудования для КТК-К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  <w:lang w:val="en-US"/>
        </w:rPr>
        <w:t>Aleksandr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  <w:lang w:val="en-US"/>
        </w:rPr>
        <w:t>Pavlov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анкеты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6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91CA4" w:rsidRPr="00A91C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Aleksandr.Pavlov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3E6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3E6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3E6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4B37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878F0"/>
    <w:rsid w:val="002910EA"/>
    <w:rsid w:val="00291931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034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8EA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4765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9AA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1CA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0D8F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D3D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67D98C7-B41F-4A31-A374-F837B439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70</cp:revision>
  <cp:lastPrinted>2015-04-07T13:30:00Z</cp:lastPrinted>
  <dcterms:created xsi:type="dcterms:W3CDTF">2016-11-10T08:21:00Z</dcterms:created>
  <dcterms:modified xsi:type="dcterms:W3CDTF">2025-09-16T12:29:00Z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